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F4" w:rsidRDefault="008772E3" w:rsidP="008772E3">
      <w:pPr>
        <w:jc w:val="center"/>
        <w:rPr>
          <w:sz w:val="32"/>
          <w:szCs w:val="32"/>
        </w:rPr>
      </w:pPr>
      <w:r w:rsidRPr="008772E3">
        <w:rPr>
          <w:sz w:val="32"/>
          <w:szCs w:val="32"/>
        </w:rPr>
        <w:t>Parcours course à pied</w:t>
      </w:r>
    </w:p>
    <w:p w:rsidR="008772E3" w:rsidRDefault="008772E3" w:rsidP="008772E3">
      <w:pPr>
        <w:jc w:val="center"/>
        <w:rPr>
          <w:sz w:val="32"/>
          <w:szCs w:val="32"/>
        </w:rPr>
      </w:pPr>
    </w:p>
    <w:p w:rsidR="008772E3" w:rsidRDefault="008772E3" w:rsidP="008772E3">
      <w:pPr>
        <w:pStyle w:val="Paragraphedeliste"/>
        <w:numPr>
          <w:ilvl w:val="0"/>
          <w:numId w:val="1"/>
        </w:numPr>
      </w:pPr>
      <w:r w:rsidRPr="008772E3">
        <w:rPr>
          <w:b/>
        </w:rPr>
        <w:t>Parc de la Pépinière</w:t>
      </w:r>
      <w:r w:rsidRPr="008772E3">
        <w:rPr>
          <w:b/>
        </w:rPr>
        <w:t> :</w:t>
      </w:r>
      <w:r>
        <w:t xml:space="preserve"> </w:t>
      </w:r>
      <w:r>
        <w:t>Le Parc de la Pépinière propose un parcours de 1827 mètres.</w:t>
      </w:r>
    </w:p>
    <w:p w:rsidR="008772E3" w:rsidRDefault="008772E3" w:rsidP="00135AB9">
      <w:pPr>
        <w:pStyle w:val="Paragraphedeliste"/>
        <w:numPr>
          <w:ilvl w:val="0"/>
          <w:numId w:val="1"/>
        </w:numPr>
      </w:pPr>
      <w:r w:rsidRPr="008772E3">
        <w:rPr>
          <w:b/>
        </w:rPr>
        <w:t>Parc Sainte Marie</w:t>
      </w:r>
      <w:r>
        <w:rPr>
          <w:b/>
        </w:rPr>
        <w:t> :</w:t>
      </w:r>
      <w:r>
        <w:t xml:space="preserve"> </w:t>
      </w:r>
      <w:r>
        <w:t>Le Parc Sainte-Marie dispose de deux pistes virtuelles de 750 mètres (parcours intérieur) et 1083 mètres (parcours périphérique).</w:t>
      </w:r>
    </w:p>
    <w:p w:rsidR="008772E3" w:rsidRPr="008772E3" w:rsidRDefault="008772E3" w:rsidP="00F10B34">
      <w:pPr>
        <w:pStyle w:val="Paragraphedeliste"/>
        <w:numPr>
          <w:ilvl w:val="0"/>
          <w:numId w:val="1"/>
        </w:numPr>
      </w:pPr>
      <w:r w:rsidRPr="008772E3">
        <w:rPr>
          <w:b/>
        </w:rPr>
        <w:t>Rives aménagées de la Meurt</w:t>
      </w:r>
      <w:r w:rsidRPr="008772E3">
        <w:rPr>
          <w:b/>
        </w:rPr>
        <w:t>he :</w:t>
      </w:r>
      <w:r>
        <w:t xml:space="preserve"> </w:t>
      </w:r>
      <w:r>
        <w:t xml:space="preserve">Les rives aménagées de la Meurthe vous proposent de beaux espaces au bord de l’eau, le long du bras vert, du stade de canoé kayak, du plan d’eau de la </w:t>
      </w:r>
      <w:proofErr w:type="spellStart"/>
      <w:r>
        <w:t>Méchelle</w:t>
      </w:r>
      <w:proofErr w:type="spellEnd"/>
      <w:r>
        <w:t>, ave</w:t>
      </w:r>
      <w:bookmarkStart w:id="0" w:name="_GoBack"/>
      <w:bookmarkEnd w:id="0"/>
      <w:r>
        <w:t>c retour par Tomblaine, Saint-Max et Malzéville.</w:t>
      </w:r>
    </w:p>
    <w:sectPr w:rsidR="008772E3" w:rsidRPr="00877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348A5"/>
    <w:multiLevelType w:val="hybridMultilevel"/>
    <w:tmpl w:val="55FE66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E3"/>
    <w:rsid w:val="001A0AF4"/>
    <w:rsid w:val="0087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A45C"/>
  <w15:chartTrackingRefBased/>
  <w15:docId w15:val="{A8FED660-91EF-47F1-BD1B-2443BF9C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GRAND NANCY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ROLLOT</dc:creator>
  <cp:keywords/>
  <dc:description/>
  <cp:lastModifiedBy>Christophe ROLLOT</cp:lastModifiedBy>
  <cp:revision>1</cp:revision>
  <dcterms:created xsi:type="dcterms:W3CDTF">2024-07-08T12:26:00Z</dcterms:created>
  <dcterms:modified xsi:type="dcterms:W3CDTF">2024-07-08T12:29:00Z</dcterms:modified>
</cp:coreProperties>
</file>